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03" w:rsidRPr="00761E03" w:rsidRDefault="00761E03" w:rsidP="00761E03">
      <w:pPr>
        <w:widowControl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b/>
          <w:bCs/>
          <w:color w:val="000000"/>
          <w:kern w:val="0"/>
          <w:sz w:val="18"/>
        </w:rPr>
        <w:t>婚前协议书</w:t>
      </w:r>
    </w:p>
    <w:p w:rsidR="00817DCD" w:rsidRDefault="00761E03" w:rsidP="00761E03">
      <w:pPr>
        <w:rPr>
          <w:rFonts w:hint="eastAsia"/>
        </w:rPr>
      </w:pP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男方：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身份证号：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女方：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身份证号：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双方因相识恋爱至今，感情真挚，现准备登记结婚，为妥善处理双方的财产问题，避免影响婚后夫妻感情或将来可能出现的争议，特就有关婚前和婚后的情况约定如下：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婚前债权债务约定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第一条男方婚前有债权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元，债务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元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;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女方有债权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元，债务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元。双方确认以上债权债务属于个人的债权债务，结婚后，上述权利和义务各自享有和承担。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第二条婚后，如果一方出现经济困难，另一方可以自愿代替偿还债务。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婚前财产约定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第三条婚前，男方有以下财产，属于男方个人所有：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1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、房产处：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      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房产证号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2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、汽车辆：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      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车辆行使证号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3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、股权：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4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、其他：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第四条婚前，女方有以下财产，属于女方个人所有：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1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、房产处：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    </w:t>
      </w:r>
      <w:r w:rsidRPr="00761E03">
        <w:rPr>
          <w:rFonts w:ascii="Tahoma" w:eastAsia="宋体" w:hAnsi="Tahoma" w:cs="Tahoma"/>
          <w:color w:val="000000"/>
          <w:kern w:val="0"/>
          <w:sz w:val="18"/>
        </w:rPr>
        <w:t> 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房产证号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2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、汽车辆：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     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车辆行使证号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3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、股权：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4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、其他：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第五条双方确认，婚前的财产归各自所有，不因双方结婚变为夫妻共同财产。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第六条对于在男女双方各自名下的房屋贷款，双方同意按以下第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种方式处理：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1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、各自偿还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;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lastRenderedPageBreak/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2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、共同偿还，婚后还贷部分视为夫妻共同财产。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第七条男女双方上述财产在婚后的收益，双方同意按以下第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种方式处理：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1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、归各自所有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2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、视为夫妻共同财产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结婚财产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第八条为筹办双方婚礼和以后生活的需要，双方以及双方的亲友为男女双方购买以下财产：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双方确认，上述财产由夫妻二人共同使用，共同所有。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婚后生活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第九条双方结婚后均负有忠诚义务，应当尊重对方，理解对方，照顾对方。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第十条双方在婚后共同生活中，对于家庭事务有平等的决定权，任何一方不得瞒着对方作出对家庭生活有重大影响的决定。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第十一条鉴于女方和男方生理上的差异，男方应当负责家庭中的体力活，承担起照顾女方的责任。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第十二条任何一方不得干涉另一方的工作和生活，如出现工作调动等原因，一方需要离开家庭所在地时，应当提前与另一方协商，另一方应当给予谅解。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第十三条家务活由双方共同承担，一方因工作、身体等原因不能从事家务活时，另一方应当理解。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婚后财产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第十四条结婚后，双方的所有没有在此协议中约定的收入都视为夫妻共同财产，男女双方拥有平等的处置权，一方在处置夫妻共同财产超过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万元时，应当事先同另一方协商。如另一方不同意，由此产生的债务由作出决定方承担，离婚时，此项债务作为作出决定方的个人债务，不得用夫妻共同财产清偿。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第十五条婚后，按照法律规定属于夫妻一方个人的财产，由个人享有，但另一方如果经济困难，应当给予帮助。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第十六条婚后，属于夫妻共同生活的支出，由双方共同承担，在夫妻共同财产不足时，双方均有义务从各自财产中支付，但事后有权从夫妻共同财产中补回。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子女抚养、老人赡养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第十七条子女有权利向任何一方要求给予经济帮助，双方均不得拒绝。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lastRenderedPageBreak/>
        <w:t xml:space="preserve">　　第十八条双方均负有照顾和教育子女的权利和义务。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第十九条双方均负有照顾自己和对方父母的义务，不得遗弃、侮辱对方父母。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第二十条照顾双方父母及亲友礼品馈赠，优先从夫妻共同财产中支付。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第二十一条双方应当平等的对待双方的父母，任何一方不得搞差别性待遇。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离婚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第二十二条在双方感情确实破裂时，可以协议离婚或诉讼离婚。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第二十三条因一方身体原因，导致双方不能过正常夫妻生活时，另一方主有权提出离婚。此种情况下离婚，双方均视为无过错方。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第二十四条一方在患有重大疾病期间，另一方不得提出离婚。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第二十五条一方患有久治不逾的疾病且无过错，若另一方坚持提出离婚，应当给予患病方充分的补偿，以保证患病方日后得到妥善的治疗。若日后补偿费用不足，提出离婚方仍然应当承担另一方治病费用的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30%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。提出方不履行时，患病方有权通过诉讼维护自己的权利。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第二十六条离婚后，无论基于何种原因，任何一方均不得发表对另一方带有侮辱性、诽谤性的言论，更不得做出影响另一方工作生活的行为。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第二十七条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一方的父母患有重大病病期间，另一方不得提出离婚。若提出离婚，一方也同意，提出方仍然应当承担一方父母治病所需费用的一半，一方有权通过协商或诉讼的途径主张。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离婚时财产处理及补偿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第二十八条因一方过错导致男女双方离婚时，过过错方不得要求分割夫妻共同财产，只能拿回属于自己的婚前财产。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第二十九条过错方承诺，在离婚时另外给另一方一次性补偿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元人民币。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离婚时子女归属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第三十一条离婚时，对于子女的归属，应当优先征求子女的意见，若子女决定跟随一方时，被跟随方不得拒绝，另一方不得干涉。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第三十二条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若子女决定跟随过错方，无过错方也同意，无过错方每月支付抚养费为月收入的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**%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，但每月不得低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lastRenderedPageBreak/>
        <w:t>于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元人民币，直至子女满十八周岁。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第三十三条若子女决定跟随无过错方，过错方应当每月支付抚养费为月收入的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**%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，但每月不得低于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*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元人民币，直至子女满十八周岁。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第三十四条若子女年龄小于十周岁，过错方应当优先听从另一方对子女的安排，不得提出异议。无过错方在作出安排时，应当适当考虑子女的意见。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第三十五条子女在男女双方离婚后，患上重大疾病或因上学等原因而需要较大费用时，由男女双方平均负担。若一方没有经济能力，另一方应当及时支付，但事后另一方应当偿还，并出具书面凭证。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第三十六条无论女子跟随哪一方，另一方都有探视的权利，但不得影响孩子的学习和被跟随方的正常生活。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其他约定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第三十七条本协议中未约定的事项，由双方友好协商解决。协商不成时，视为双方享有平等权利和义务，但一方能证明另一方有过错的除外。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第三十八条因履行本协议发生纠纷，双方应当友好协商解决，协商不成，任何一方可向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(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合同签订地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)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人民法院起诉。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第三十九条本协议一式四份，双方各持两份，自双方签字之日起生效。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男方：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       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女方：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　　年月日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          </w:t>
      </w:r>
      <w:r w:rsidRPr="00761E03">
        <w:rPr>
          <w:rFonts w:ascii="Tahoma" w:eastAsia="宋体" w:hAnsi="Tahoma" w:cs="Tahoma"/>
          <w:color w:val="000000"/>
          <w:kern w:val="0"/>
          <w:sz w:val="18"/>
        </w:rPr>
        <w:t> </w:t>
      </w:r>
      <w:r w:rsidRPr="00761E03">
        <w:rPr>
          <w:rFonts w:ascii="Tahoma" w:eastAsia="宋体" w:hAnsi="Tahoma" w:cs="Tahoma"/>
          <w:color w:val="000000"/>
          <w:kern w:val="0"/>
          <w:sz w:val="18"/>
          <w:szCs w:val="18"/>
        </w:rPr>
        <w:t>年月日</w:t>
      </w:r>
    </w:p>
    <w:sectPr w:rsidR="00817DCD" w:rsidSect="00817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E03"/>
    <w:rsid w:val="00761E03"/>
    <w:rsid w:val="0081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E03"/>
    <w:rPr>
      <w:b/>
      <w:bCs/>
    </w:rPr>
  </w:style>
  <w:style w:type="character" w:customStyle="1" w:styleId="apple-converted-space">
    <w:name w:val="apple-converted-space"/>
    <w:basedOn w:val="a0"/>
    <w:rsid w:val="0076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2018-04-03T02:42:00Z</dcterms:created>
  <dcterms:modified xsi:type="dcterms:W3CDTF">2018-04-03T02:44:00Z</dcterms:modified>
</cp:coreProperties>
</file>